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6C33A5">
      <w:r>
        <w:t>INTERATIVO 1</w:t>
      </w:r>
    </w:p>
    <w:p w:rsidR="003B3623" w:rsidRDefault="003B3623" w:rsidP="003B3623">
      <w:r>
        <w:t>Estágio 0: Radiografia do tórax normal.</w:t>
      </w:r>
    </w:p>
    <w:p w:rsidR="003B3623" w:rsidRDefault="003B3623" w:rsidP="003B3623">
      <w:r>
        <w:t>Estágio 1: Linfonomegalias hilares/mediastinais sem acometimento parenquimatoso pulmonar.</w:t>
      </w:r>
    </w:p>
    <w:p w:rsidR="003B3623" w:rsidRDefault="003B3623" w:rsidP="003B3623">
      <w:r>
        <w:t>Estágio 2: Linfonomegalias hilares/mediastinais com acometimento parenquimatoso pulmonar.</w:t>
      </w:r>
    </w:p>
    <w:p w:rsidR="003B3623" w:rsidRDefault="003B3623" w:rsidP="003B3623">
      <w:r>
        <w:t>Estágio 3: Alterações pulmonares sem linfonodomegalias.</w:t>
      </w:r>
    </w:p>
    <w:p w:rsidR="006C33A5" w:rsidRDefault="003B3623" w:rsidP="003B3623">
      <w:r>
        <w:t>Estágio 4: Fibrose pulmonar com ou sem linfonodomegalias.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B362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2024-08-19T23:37:00Z</dcterms:created>
  <dcterms:modified xsi:type="dcterms:W3CDTF">2024-08-19T23:37:00Z</dcterms:modified>
</cp:coreProperties>
</file>